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D7618" w14:textId="77777777" w:rsidR="006F138F" w:rsidRDefault="006F138F" w:rsidP="006F138F">
      <w:pPr>
        <w:autoSpaceDE w:val="0"/>
        <w:autoSpaceDN w:val="0"/>
        <w:spacing w:after="360" w:line="240" w:lineRule="auto"/>
        <w:ind w:left="6521"/>
        <w:rPr>
          <w:rFonts w:ascii="Times New Roman" w:eastAsia="Times New Roman" w:hAnsi="Times New Roman" w:cs="Times New Roman"/>
          <w:sz w:val="18"/>
          <w:szCs w:val="18"/>
        </w:rPr>
      </w:pPr>
    </w:p>
    <w:p w14:paraId="2D883E80" w14:textId="77777777" w:rsidR="00DB7A32" w:rsidRPr="006F138F" w:rsidRDefault="00DB7A32" w:rsidP="006F138F">
      <w:pPr>
        <w:autoSpaceDE w:val="0"/>
        <w:autoSpaceDN w:val="0"/>
        <w:spacing w:after="360" w:line="240" w:lineRule="auto"/>
        <w:ind w:left="6521"/>
        <w:rPr>
          <w:rFonts w:ascii="Times New Roman" w:eastAsia="Times New Roman" w:hAnsi="Times New Roman" w:cs="Times New Roman"/>
          <w:sz w:val="18"/>
          <w:szCs w:val="18"/>
        </w:rPr>
      </w:pPr>
    </w:p>
    <w:p w14:paraId="5ED28EC9" w14:textId="77777777" w:rsidR="006F138F" w:rsidRPr="00995D5B" w:rsidRDefault="006F138F" w:rsidP="006F138F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995D5B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АКТ</w:t>
      </w:r>
    </w:p>
    <w:p w14:paraId="4EBCB080" w14:textId="77777777" w:rsidR="006F138F" w:rsidRPr="00995D5B" w:rsidRDefault="006F138F" w:rsidP="006F138F">
      <w:pP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5D5B">
        <w:rPr>
          <w:rFonts w:ascii="Times New Roman" w:eastAsia="Times New Roman" w:hAnsi="Times New Roman" w:cs="Times New Roman"/>
          <w:b/>
          <w:bCs/>
          <w:sz w:val="26"/>
          <w:szCs w:val="26"/>
        </w:rPr>
        <w:t>об осуществлении технологического присоединения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5046"/>
        <w:gridCol w:w="397"/>
        <w:gridCol w:w="255"/>
        <w:gridCol w:w="1418"/>
        <w:gridCol w:w="397"/>
        <w:gridCol w:w="397"/>
        <w:gridCol w:w="340"/>
      </w:tblGrid>
      <w:tr w:rsidR="006F138F" w:rsidRPr="006F138F" w14:paraId="698A3CB8" w14:textId="77777777" w:rsidTr="0056019F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C058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CDC8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490F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930F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91FA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0C11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C13E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5481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B376E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7483CCD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 xml:space="preserve">Настоящий акт </w:t>
      </w:r>
      <w:proofErr w:type="gramStart"/>
      <w:r w:rsidRPr="006F138F">
        <w:rPr>
          <w:rFonts w:ascii="Times New Roman" w:eastAsia="HiddenHorzOCR" w:hAnsi="Times New Roman" w:cs="Times New Roman"/>
          <w:sz w:val="24"/>
          <w:szCs w:val="24"/>
        </w:rPr>
        <w:t xml:space="preserve">составлен  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tab/>
      </w:r>
      <w:proofErr w:type="gramEnd"/>
      <w:r w:rsidRPr="006F138F">
        <w:rPr>
          <w:rFonts w:ascii="Times New Roman" w:eastAsia="HiddenHorzOCR" w:hAnsi="Times New Roman" w:cs="Times New Roman"/>
          <w:sz w:val="24"/>
          <w:szCs w:val="24"/>
        </w:rPr>
        <w:t>,</w:t>
      </w:r>
    </w:p>
    <w:p w14:paraId="29517C23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2739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(полное наименование сетевой организации)</w:t>
      </w:r>
    </w:p>
    <w:p w14:paraId="36140157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именуемым (именуемой) в дальнейшем сетевой организацией, в лице</w:t>
      </w:r>
    </w:p>
    <w:p w14:paraId="38842A0B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414DADC1" w14:textId="77777777" w:rsidR="006F138F" w:rsidRPr="006F138F" w:rsidRDefault="006F138F" w:rsidP="006F138F">
      <w:pPr>
        <w:pBdr>
          <w:top w:val="single" w:sz="4" w:space="0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6F138F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6F138F">
        <w:rPr>
          <w:rFonts w:ascii="Times New Roman" w:eastAsia="Times New Roman" w:hAnsi="Times New Roman" w:cs="Times New Roman"/>
          <w:sz w:val="20"/>
          <w:szCs w:val="20"/>
        </w:rPr>
        <w:t xml:space="preserve"> лица – представителя сетевой организации)</w:t>
      </w:r>
    </w:p>
    <w:p w14:paraId="5C0FA312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</w:t>
      </w:r>
      <w:proofErr w:type="gramStart"/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основании  </w:t>
      </w:r>
      <w:r w:rsidRPr="006F13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F138F">
        <w:rPr>
          <w:rFonts w:ascii="Times New Roman" w:eastAsia="Times New Roman" w:hAnsi="Times New Roman" w:cs="Times New Roman"/>
          <w:sz w:val="24"/>
          <w:szCs w:val="24"/>
        </w:rPr>
        <w:t>, с одной</w:t>
      </w:r>
    </w:p>
    <w:p w14:paraId="5EEFE133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3045" w:right="9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(устава, доверенности, иных документов)</w:t>
      </w:r>
    </w:p>
    <w:p w14:paraId="339F3E71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стороны, </w:t>
      </w:r>
      <w:proofErr w:type="gramStart"/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6F13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F138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F2B3184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1230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заявителя – юридического лица, </w:t>
      </w:r>
      <w:proofErr w:type="spellStart"/>
      <w:r w:rsidRPr="006F138F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6F138F">
        <w:rPr>
          <w:rFonts w:ascii="Times New Roman" w:eastAsia="Times New Roman" w:hAnsi="Times New Roman" w:cs="Times New Roman"/>
          <w:sz w:val="20"/>
          <w:szCs w:val="20"/>
        </w:rPr>
        <w:t xml:space="preserve"> заявителя – физического лица)</w:t>
      </w:r>
    </w:p>
    <w:p w14:paraId="37178532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именуемым (именуемой) в дальнейшем заявителем, в лице  </w:t>
      </w:r>
    </w:p>
    <w:p w14:paraId="1C5DACE7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87"/>
        <w:rPr>
          <w:rFonts w:ascii="Times New Roman" w:eastAsia="Times New Roman" w:hAnsi="Times New Roman" w:cs="Times New Roman"/>
          <w:sz w:val="2"/>
          <w:szCs w:val="2"/>
        </w:rPr>
      </w:pPr>
    </w:p>
    <w:p w14:paraId="50BED64F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44307DF9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6F138F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6F138F">
        <w:rPr>
          <w:rFonts w:ascii="Times New Roman" w:eastAsia="Times New Roman" w:hAnsi="Times New Roman" w:cs="Times New Roman"/>
          <w:sz w:val="20"/>
          <w:szCs w:val="20"/>
        </w:rPr>
        <w:t xml:space="preserve"> лица – представителя заявителя)</w:t>
      </w:r>
    </w:p>
    <w:p w14:paraId="135D9B2B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</w:t>
      </w:r>
      <w:proofErr w:type="gramStart"/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основании  </w:t>
      </w:r>
      <w:r w:rsidRPr="006F13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F138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166EB5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3045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(устава, доверенности, иных документов)</w:t>
      </w:r>
    </w:p>
    <w:p w14:paraId="3CA1BE11" w14:textId="77777777" w:rsidR="006F138F" w:rsidRPr="006F138F" w:rsidRDefault="006F138F" w:rsidP="006F13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с другой стороны, в дальнейшем именуемыми сторонами. Стороны оформили и подписали настоящий акт о нижеследующем.</w:t>
      </w:r>
    </w:p>
    <w:p w14:paraId="24056161" w14:textId="77777777" w:rsidR="006F138F" w:rsidRPr="006F138F" w:rsidRDefault="006F138F" w:rsidP="006F13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"/>
          <w:szCs w:val="2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 xml:space="preserve">1. Сетевая организация оказала заявителю услугу по 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t>технологическому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  <w:t>присоединению объектов электроэнергетики (энергопринимающих устройств)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  <w:t>заявителя в соответствии с мероприятиями по договору об осуществлении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2493"/>
        <w:gridCol w:w="454"/>
        <w:gridCol w:w="1247"/>
        <w:gridCol w:w="1985"/>
      </w:tblGrid>
      <w:tr w:rsidR="006F138F" w:rsidRPr="006F138F" w14:paraId="23FB8EFC" w14:textId="77777777" w:rsidTr="0056019F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5797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технологического присоединения от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2938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2FAF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2836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931E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14:paraId="04A911E6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600"/>
        <w:gridCol w:w="170"/>
        <w:gridCol w:w="1134"/>
        <w:gridCol w:w="992"/>
        <w:gridCol w:w="851"/>
        <w:gridCol w:w="2268"/>
      </w:tblGrid>
      <w:tr w:rsidR="006F138F" w:rsidRPr="006F138F" w14:paraId="70055E0E" w14:textId="77777777" w:rsidTr="0056019F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487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8177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989E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C099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8687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CF7D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E00E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копеек, в том числе</w:t>
            </w:r>
          </w:p>
        </w:tc>
      </w:tr>
    </w:tbl>
    <w:p w14:paraId="18F62B83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956"/>
        <w:gridCol w:w="2948"/>
        <w:gridCol w:w="170"/>
        <w:gridCol w:w="1134"/>
        <w:gridCol w:w="1021"/>
      </w:tblGrid>
      <w:tr w:rsidR="006F138F" w:rsidRPr="006F138F" w14:paraId="7595A114" w14:textId="77777777" w:rsidTr="0056019F">
        <w:trPr>
          <w:cantSplit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FEDC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18CB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(прописью) НДС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FFC6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2F6E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BC9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D709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рублей</w:t>
            </w:r>
          </w:p>
        </w:tc>
      </w:tr>
    </w:tbl>
    <w:p w14:paraId="08517401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325"/>
      </w:tblGrid>
      <w:tr w:rsidR="006F138F" w:rsidRPr="006F138F" w14:paraId="47C7D6D0" w14:textId="77777777" w:rsidTr="0056019F">
        <w:trPr>
          <w:cantSplit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080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CE13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копеек (прописью).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1"/>
              <w:t>1</w:t>
            </w:r>
          </w:p>
        </w:tc>
      </w:tr>
    </w:tbl>
    <w:p w14:paraId="5888C460" w14:textId="77777777" w:rsidR="006F138F" w:rsidRPr="006F138F" w:rsidRDefault="006F138F" w:rsidP="006F138F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>Мероприятия по технологическому присоединению выполнены согласно техническим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2835"/>
        <w:gridCol w:w="454"/>
        <w:gridCol w:w="1134"/>
        <w:gridCol w:w="257"/>
      </w:tblGrid>
      <w:tr w:rsidR="006F138F" w:rsidRPr="006F138F" w14:paraId="48828F50" w14:textId="77777777" w:rsidTr="0056019F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27669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условиям 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5645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973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5369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BE52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C0C5DB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 xml:space="preserve">Объекты электроэнергетики (энергопринимающие устройства) сторон находятся по адресу: 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tab/>
        <w:t>.</w:t>
      </w:r>
    </w:p>
    <w:p w14:paraId="25733B93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11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3119"/>
        <w:gridCol w:w="454"/>
        <w:gridCol w:w="1134"/>
        <w:gridCol w:w="257"/>
      </w:tblGrid>
      <w:tr w:rsidR="006F138F" w:rsidRPr="006F138F" w14:paraId="54408C82" w14:textId="77777777" w:rsidTr="0056019F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1482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Акт о выполнении технических условий от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BA2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7A75E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C66E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4E77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5B2D9F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249"/>
        <w:gridCol w:w="2551"/>
      </w:tblGrid>
      <w:tr w:rsidR="006F138F" w:rsidRPr="006F138F" w14:paraId="617AA8AF" w14:textId="77777777" w:rsidTr="0056019F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1FF30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Дата фактического присоединения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7806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67A9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, акт об осуществлении</w:t>
            </w:r>
          </w:p>
        </w:tc>
      </w:tr>
    </w:tbl>
    <w:p w14:paraId="39A61EA3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2835"/>
        <w:gridCol w:w="454"/>
        <w:gridCol w:w="1134"/>
        <w:gridCol w:w="397"/>
      </w:tblGrid>
      <w:tr w:rsidR="006F138F" w:rsidRPr="006F138F" w14:paraId="25E01C3E" w14:textId="77777777" w:rsidTr="0056019F"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21D9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технологического присоединения 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71E6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60D6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C831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E6B1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2"/>
              <w:t>2</w:t>
            </w:r>
          </w:p>
        </w:tc>
      </w:tr>
    </w:tbl>
    <w:p w14:paraId="21A82ECC" w14:textId="77777777" w:rsidR="006F138F" w:rsidRPr="006F138F" w:rsidRDefault="006F138F" w:rsidP="006F138F">
      <w:pPr>
        <w:autoSpaceDE w:val="0"/>
        <w:autoSpaceDN w:val="0"/>
        <w:spacing w:before="40" w:after="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>Характеристики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418"/>
        <w:gridCol w:w="2268"/>
      </w:tblGrid>
      <w:tr w:rsidR="006F138F" w:rsidRPr="006F138F" w14:paraId="2BBA7051" w14:textId="77777777" w:rsidTr="0056019F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80B6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9FFE0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A1A9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кВт, в том числе:</w:t>
            </w:r>
          </w:p>
        </w:tc>
      </w:tr>
    </w:tbl>
    <w:p w14:paraId="2A739105" w14:textId="77777777" w:rsidR="006F138F" w:rsidRPr="006F138F" w:rsidRDefault="006F138F" w:rsidP="006F138F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>максимальная мощность (без учета ранее присоединенной (существующей)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7"/>
        <w:gridCol w:w="1418"/>
        <w:gridCol w:w="680"/>
      </w:tblGrid>
      <w:tr w:rsidR="006F138F" w:rsidRPr="006F138F" w14:paraId="3B1DF51A" w14:textId="77777777" w:rsidTr="0056019F"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F2C2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CDA7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6A17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кВт;</w:t>
            </w:r>
          </w:p>
        </w:tc>
      </w:tr>
    </w:tbl>
    <w:p w14:paraId="0750C53C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418"/>
        <w:gridCol w:w="794"/>
      </w:tblGrid>
      <w:tr w:rsidR="006F138F" w:rsidRPr="006F138F" w14:paraId="51B62FA6" w14:textId="77777777" w:rsidTr="0056019F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B39A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FB7F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1B26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кВт;</w:t>
            </w: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  <w:vertAlign w:val="superscript"/>
              </w:rPr>
              <w:endnoteReference w:customMarkFollows="1" w:id="3"/>
              <w:t>3</w:t>
            </w:r>
          </w:p>
        </w:tc>
      </w:tr>
    </w:tbl>
    <w:p w14:paraId="554ED469" w14:textId="77777777" w:rsidR="006F138F" w:rsidRPr="006F138F" w:rsidRDefault="006F138F" w:rsidP="006F138F">
      <w:pPr>
        <w:keepNext/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>совокупная величина номинальной мощности присоединенных к электрической сети</w:t>
      </w:r>
      <w:r w:rsidRPr="006F138F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418"/>
        <w:gridCol w:w="737"/>
      </w:tblGrid>
      <w:tr w:rsidR="006F138F" w:rsidRPr="006F138F" w14:paraId="2C4547B3" w14:textId="77777777" w:rsidTr="0056019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7A99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трансформаторов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10F5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88FE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кВА</w:t>
            </w:r>
            <w:proofErr w:type="spellEnd"/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</w:tr>
    </w:tbl>
    <w:p w14:paraId="78DC662E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1985"/>
        <w:gridCol w:w="794"/>
      </w:tblGrid>
      <w:tr w:rsidR="006F138F" w:rsidRPr="006F138F" w14:paraId="7B92C5A3" w14:textId="77777777" w:rsidTr="0056019F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8EFD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HiddenHorzOCR" w:hAnsi="Times New Roman" w:cs="Times New Roman"/>
                <w:sz w:val="24"/>
                <w:szCs w:val="24"/>
              </w:rPr>
              <w:t>Категория надежности электроснабжения: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5F22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D2D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кВт;</w:t>
            </w:r>
          </w:p>
        </w:tc>
      </w:tr>
    </w:tbl>
    <w:p w14:paraId="48B4E803" w14:textId="77777777" w:rsidR="006F138F" w:rsidRPr="006F138F" w:rsidRDefault="006F138F" w:rsidP="006F138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"/>
          <w:szCs w:val="2"/>
        </w:rPr>
      </w:pPr>
    </w:p>
    <w:tbl>
      <w:tblPr>
        <w:tblW w:w="0" w:type="auto"/>
        <w:tblInd w:w="4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4"/>
      </w:tblGrid>
      <w:tr w:rsidR="006F138F" w:rsidRPr="006F138F" w14:paraId="04891F11" w14:textId="77777777" w:rsidTr="0056019F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5A73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CA09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кВт;</w:t>
            </w:r>
          </w:p>
        </w:tc>
      </w:tr>
    </w:tbl>
    <w:p w14:paraId="1B7985BA" w14:textId="77777777" w:rsidR="006F138F" w:rsidRPr="006F138F" w:rsidRDefault="006F138F" w:rsidP="006F138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"/>
          <w:szCs w:val="2"/>
        </w:rPr>
      </w:pPr>
    </w:p>
    <w:tbl>
      <w:tblPr>
        <w:tblW w:w="0" w:type="auto"/>
        <w:tblInd w:w="4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4"/>
      </w:tblGrid>
      <w:tr w:rsidR="006F138F" w:rsidRPr="006F138F" w14:paraId="587D192D" w14:textId="77777777" w:rsidTr="0056019F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BED0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1628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кВт.</w:t>
            </w:r>
          </w:p>
        </w:tc>
      </w:tr>
    </w:tbl>
    <w:p w14:paraId="523BA82A" w14:textId="77777777" w:rsidR="006F138F" w:rsidRPr="006F138F" w:rsidRDefault="006F138F" w:rsidP="006F138F">
      <w:pPr>
        <w:autoSpaceDE w:val="0"/>
        <w:autoSpaceDN w:val="0"/>
        <w:spacing w:before="24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lastRenderedPageBreak/>
        <w:t>2. Перечень точек присоединения: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474"/>
        <w:gridCol w:w="1418"/>
        <w:gridCol w:w="1418"/>
        <w:gridCol w:w="2153"/>
        <w:gridCol w:w="1588"/>
      </w:tblGrid>
      <w:tr w:rsidR="006F138F" w:rsidRPr="006F138F" w14:paraId="25130B29" w14:textId="77777777" w:rsidTr="0056019F">
        <w:tc>
          <w:tcPr>
            <w:tcW w:w="454" w:type="dxa"/>
            <w:vAlign w:val="center"/>
          </w:tcPr>
          <w:p w14:paraId="55AF44C6" w14:textId="77777777" w:rsidR="006F138F" w:rsidRPr="006F138F" w:rsidRDefault="006F138F" w:rsidP="006F13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74" w:type="dxa"/>
            <w:vAlign w:val="center"/>
          </w:tcPr>
          <w:p w14:paraId="3FEE40E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Источник питания</w:t>
            </w:r>
          </w:p>
        </w:tc>
        <w:tc>
          <w:tcPr>
            <w:tcW w:w="1474" w:type="dxa"/>
            <w:vAlign w:val="center"/>
          </w:tcPr>
          <w:p w14:paraId="323C1FF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Описание точки присоеди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нения</w:t>
            </w:r>
          </w:p>
        </w:tc>
        <w:tc>
          <w:tcPr>
            <w:tcW w:w="1418" w:type="dxa"/>
            <w:vAlign w:val="center"/>
          </w:tcPr>
          <w:p w14:paraId="47A2A52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Уровень напря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жения (</w:t>
            </w:r>
            <w:proofErr w:type="spellStart"/>
            <w:r w:rsidRPr="006F138F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6F13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45A707B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Макси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мальная мощность</w:t>
            </w:r>
            <w:r w:rsidRPr="006F138F">
              <w:rPr>
                <w:rFonts w:ascii="Times New Roman" w:eastAsia="Times New Roman" w:hAnsi="Times New Roman" w:cs="Times New Roman"/>
              </w:rPr>
              <w:br/>
              <w:t>(кВт)</w:t>
            </w:r>
          </w:p>
        </w:tc>
        <w:tc>
          <w:tcPr>
            <w:tcW w:w="2153" w:type="dxa"/>
            <w:vAlign w:val="center"/>
          </w:tcPr>
          <w:p w14:paraId="33DFA79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Величина номинальной мощности присоединенных трансформаторов (</w:t>
            </w:r>
            <w:proofErr w:type="spellStart"/>
            <w:r w:rsidRPr="006F138F">
              <w:rPr>
                <w:rFonts w:ascii="Times New Roman" w:eastAsia="Times New Roman" w:hAnsi="Times New Roman" w:cs="Times New Roman"/>
              </w:rPr>
              <w:t>кВА</w:t>
            </w:r>
            <w:proofErr w:type="spellEnd"/>
            <w:r w:rsidRPr="006F13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14:paraId="262CF07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Предель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ное значение коэффи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циента реактив</w:t>
            </w:r>
            <w:r w:rsidRPr="006F138F">
              <w:rPr>
                <w:rFonts w:ascii="Times New Roman" w:eastAsia="Times New Roman" w:hAnsi="Times New Roman" w:cs="Times New Roman"/>
              </w:rPr>
              <w:softHyphen/>
              <w:t>ной мощности</w:t>
            </w:r>
            <w:r w:rsidRPr="006F138F"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 w:rsidRPr="006F138F">
              <w:rPr>
                <w:rFonts w:ascii="Times New Roman" w:eastAsia="Times New Roman" w:hAnsi="Times New Roman" w:cs="Times New Roman"/>
                <w:lang w:val="en-US"/>
              </w:rPr>
              <w:t>tg</w:t>
            </w:r>
            <w:proofErr w:type="spellEnd"/>
            <w:r w:rsidRPr="006F138F">
              <w:rPr>
                <w:rFonts w:ascii="Times New Roman" w:eastAsia="Times New Roman" w:hAnsi="Times New Roman" w:cs="Times New Roman"/>
                <w:lang w:val="en-US"/>
              </w:rPr>
              <w:t> φ</w:t>
            </w:r>
            <w:r w:rsidRPr="006F138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138F" w:rsidRPr="006F138F" w14:paraId="3318530D" w14:textId="77777777" w:rsidTr="0056019F">
        <w:tc>
          <w:tcPr>
            <w:tcW w:w="454" w:type="dxa"/>
            <w:vAlign w:val="center"/>
          </w:tcPr>
          <w:p w14:paraId="669FE14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14:paraId="1E91981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14:paraId="5285630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235033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6C968F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vAlign w:val="center"/>
          </w:tcPr>
          <w:p w14:paraId="17CC9B9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1F7A54E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138F" w:rsidRPr="006F138F" w14:paraId="1EB554D2" w14:textId="77777777" w:rsidTr="0056019F">
        <w:tc>
          <w:tcPr>
            <w:tcW w:w="9979" w:type="dxa"/>
            <w:gridSpan w:val="7"/>
            <w:vAlign w:val="center"/>
          </w:tcPr>
          <w:p w14:paraId="4736DC7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38F">
              <w:rPr>
                <w:rFonts w:ascii="Times New Roman" w:eastAsia="Times New Roman" w:hAnsi="Times New Roman" w:cs="Times New Roman"/>
              </w:rPr>
              <w:t>В том числе опосредованно присоединенные</w:t>
            </w:r>
          </w:p>
        </w:tc>
      </w:tr>
      <w:tr w:rsidR="006F138F" w:rsidRPr="006F138F" w14:paraId="234EBF90" w14:textId="77777777" w:rsidTr="0056019F">
        <w:tc>
          <w:tcPr>
            <w:tcW w:w="454" w:type="dxa"/>
            <w:vAlign w:val="center"/>
          </w:tcPr>
          <w:p w14:paraId="2D83B29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14:paraId="3067FEF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14:paraId="20ACF99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6F0B22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AEEA1B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vAlign w:val="center"/>
          </w:tcPr>
          <w:p w14:paraId="2FBF8BE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6266F84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F17CB02" w14:textId="77777777" w:rsidR="006F138F" w:rsidRPr="006F138F" w:rsidRDefault="006F138F" w:rsidP="006F138F">
      <w:pPr>
        <w:autoSpaceDE w:val="0"/>
        <w:autoSpaceDN w:val="0"/>
        <w:adjustRightInd w:val="0"/>
        <w:spacing w:before="30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HiddenHorzOCR" w:hAnsi="Times New Roman" w:cs="Times New Roman"/>
          <w:sz w:val="24"/>
          <w:szCs w:val="24"/>
        </w:rPr>
        <w:t>Границы балансовой принадлежности объектов электроэнергетики (энергопринимающих устройств) и эксплуатационной ответственности сторон: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6F138F" w:rsidRPr="006F138F" w14:paraId="35BE18D0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3E17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границ балансовой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принадлежности объектов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электроэнергетики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(энергопринимающих устройств)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7CA47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границ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эксплуатационной ответственности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сторон</w:t>
            </w:r>
          </w:p>
        </w:tc>
      </w:tr>
      <w:tr w:rsidR="006F138F" w:rsidRPr="006F138F" w14:paraId="62FFE897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AA426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0835A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8AD248" w14:textId="77777777" w:rsidR="006F138F" w:rsidRPr="006F138F" w:rsidRDefault="006F138F" w:rsidP="006F138F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3. У сторон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6F138F" w:rsidRPr="006F138F" w14:paraId="05B54355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B1DD6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88DDE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 заявителя</w:t>
            </w:r>
          </w:p>
        </w:tc>
      </w:tr>
      <w:tr w:rsidR="006F138F" w:rsidRPr="006F138F" w14:paraId="58331BF5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E4BCA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25B23A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46B63" w14:textId="77777777" w:rsidR="006F138F" w:rsidRPr="006F138F" w:rsidRDefault="006F138F" w:rsidP="006F138F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У сторон в эксплуатационной ответственности находятся следующие 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6F138F" w:rsidRPr="006F138F" w14:paraId="454516A1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587639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(оборудования), находящейся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эксплуатации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BC70E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(оборудования), находящейся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эксплуатации заявителя</w:t>
            </w:r>
          </w:p>
        </w:tc>
      </w:tr>
      <w:tr w:rsidR="006F138F" w:rsidRPr="006F138F" w14:paraId="5ECE58CF" w14:textId="77777777" w:rsidTr="0056019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81F2D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4EA9A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31D671" w14:textId="77777777" w:rsidR="006F138F" w:rsidRPr="006F138F" w:rsidRDefault="006F138F" w:rsidP="006F138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4. 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p w14:paraId="6BFC6D56" w14:textId="77777777" w:rsidR="006F138F" w:rsidRPr="006F138F" w:rsidRDefault="006F138F" w:rsidP="006F13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5. Устройства защиты, релейной защиты, противоаварийной и режимной автоматики:</w:t>
      </w:r>
    </w:p>
    <w:p w14:paraId="4DFB7699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4301BD40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(виды защиты и автоматики, действия и др.)</w:t>
      </w:r>
    </w:p>
    <w:p w14:paraId="34C608C8" w14:textId="77777777" w:rsidR="006F138F" w:rsidRPr="006F138F" w:rsidRDefault="006F138F" w:rsidP="006F13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6. Автономный резервный источник питания:</w:t>
      </w:r>
    </w:p>
    <w:p w14:paraId="2C4BB3E7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6F417730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(место установки, тип, мощность и др.)</w:t>
      </w:r>
    </w:p>
    <w:p w14:paraId="3D865736" w14:textId="77777777" w:rsidR="006F138F" w:rsidRPr="006F138F" w:rsidRDefault="006F138F" w:rsidP="006F13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7. Прочие сведения:</w:t>
      </w:r>
    </w:p>
    <w:p w14:paraId="65CC864F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724980C7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138F">
        <w:rPr>
          <w:rFonts w:ascii="Times New Roman" w:eastAsia="Times New Roman" w:hAnsi="Times New Roman" w:cs="Times New Roman"/>
          <w:sz w:val="20"/>
          <w:szCs w:val="20"/>
        </w:rPr>
        <w:t>(в том числе сведения об опосредованно присоединенных потребителях, наименование, адрес,</w:t>
      </w:r>
      <w:r w:rsidRPr="006F138F">
        <w:rPr>
          <w:rFonts w:ascii="Times New Roman" w:eastAsia="Times New Roman" w:hAnsi="Times New Roman" w:cs="Times New Roman"/>
          <w:sz w:val="20"/>
          <w:szCs w:val="20"/>
        </w:rPr>
        <w:br/>
        <w:t>максимальная мощность, категория надежности, уровень напряжения, сведения о расчетах потерь</w:t>
      </w:r>
      <w:r w:rsidRPr="006F138F">
        <w:rPr>
          <w:rFonts w:ascii="Times New Roman" w:eastAsia="Times New Roman" w:hAnsi="Times New Roman" w:cs="Times New Roman"/>
          <w:sz w:val="20"/>
          <w:szCs w:val="20"/>
        </w:rPr>
        <w:br/>
        <w:t>электрической энергии в электрической сети потребителя электрической энергии и др.)</w:t>
      </w:r>
    </w:p>
    <w:p w14:paraId="08DE4AB5" w14:textId="77777777" w:rsidR="006F138F" w:rsidRPr="006F138F" w:rsidRDefault="006F138F" w:rsidP="006F138F">
      <w:pPr>
        <w:keepNext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8. Схематично границы балансовой принадлежности объектов электроэнергетики (энергопринимающих устройств) и эксплуатационной ответственности сторон указаны в приведенной ниже однолинейной схеме присоединения энергопринимающих устройств.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F138F" w:rsidRPr="006F138F" w14:paraId="2A73F0D5" w14:textId="77777777" w:rsidTr="0056019F">
        <w:tc>
          <w:tcPr>
            <w:tcW w:w="9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B15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</w:t>
            </w: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14:paraId="3CEAE4E2" w14:textId="77777777" w:rsidR="006F138F" w:rsidRPr="006F138F" w:rsidRDefault="006F138F" w:rsidP="006F138F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lastRenderedPageBreak/>
        <w:t>Прочее:</w:t>
      </w:r>
    </w:p>
    <w:p w14:paraId="1A5B9336" w14:textId="77777777" w:rsidR="006F138F" w:rsidRPr="006F138F" w:rsidRDefault="006F138F" w:rsidP="006F138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462B41AE" w14:textId="77777777" w:rsidR="006F138F" w:rsidRPr="006F138F" w:rsidRDefault="006F138F" w:rsidP="006F13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p w14:paraId="0483797F" w14:textId="77777777" w:rsidR="006F138F" w:rsidRPr="006F138F" w:rsidRDefault="006F138F" w:rsidP="006F138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9. Стороны подтверждают, что технологическое присоединение энергопринимающих устройств (энергетических установок) к электрической сети сетевой организации выполнено в соответствии с правилами и нормами.</w:t>
      </w:r>
    </w:p>
    <w:p w14:paraId="42D8A2FA" w14:textId="77777777" w:rsidR="006F138F" w:rsidRPr="006F138F" w:rsidRDefault="006F138F" w:rsidP="006F13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Заявитель претензий к оказанию услуг сетевой организацией не имеет.</w:t>
      </w:r>
      <w:r w:rsidRPr="006F13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endnoteReference w:customMarkFollows="1" w:id="4"/>
        <w:t>4</w:t>
      </w:r>
    </w:p>
    <w:p w14:paraId="0BF1203F" w14:textId="77777777" w:rsidR="006F138F" w:rsidRPr="006F138F" w:rsidRDefault="006F138F" w:rsidP="006F138F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38F">
        <w:rPr>
          <w:rFonts w:ascii="Times New Roman" w:eastAsia="Times New Roman" w:hAnsi="Times New Roman" w:cs="Times New Roman"/>
          <w:sz w:val="24"/>
          <w:szCs w:val="24"/>
        </w:rPr>
        <w:t>Подписи сторон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361"/>
        <w:gridCol w:w="4309"/>
      </w:tblGrid>
      <w:tr w:rsidR="006F138F" w:rsidRPr="006F138F" w14:paraId="50AD3161" w14:textId="77777777" w:rsidTr="0056019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ED90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951C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28CB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38F" w:rsidRPr="006F138F" w14:paraId="7E056ACF" w14:textId="77777777" w:rsidTr="0056019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C3B7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22D4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FEFF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38F" w:rsidRPr="006F138F" w14:paraId="2B9B6140" w14:textId="77777777" w:rsidTr="0056019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0DF7B1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882E16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00CF18D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</w:tbl>
    <w:p w14:paraId="02EEA27B" w14:textId="77777777" w:rsidR="006F138F" w:rsidRPr="006F138F" w:rsidRDefault="006F138F" w:rsidP="006F138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  <w:gridCol w:w="1361"/>
        <w:gridCol w:w="1985"/>
        <w:gridCol w:w="113"/>
        <w:gridCol w:w="2211"/>
      </w:tblGrid>
      <w:tr w:rsidR="006F138F" w:rsidRPr="006F138F" w14:paraId="0DBDD273" w14:textId="77777777" w:rsidTr="0056019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BEE13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91AE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9219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C295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47E4E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6EAC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88B8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38F" w:rsidRPr="006F138F" w14:paraId="4C379F39" w14:textId="77777777" w:rsidTr="0056019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F4AC9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4E60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9485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8715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01042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C9A07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DE78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38F" w:rsidRPr="006F138F" w14:paraId="2FE9BAA3" w14:textId="77777777" w:rsidTr="005601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E4399B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A82B85E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3E7A571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8C2E234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6CAC00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F0F3DEF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6C7F408" w14:textId="77777777" w:rsidR="006F138F" w:rsidRPr="006F138F" w:rsidRDefault="006F138F" w:rsidP="006F1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F13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4A9CFFD" w14:textId="77777777" w:rsidR="006F138F" w:rsidRPr="006F138F" w:rsidRDefault="006F138F" w:rsidP="006F13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CEF67" w14:textId="77777777" w:rsidR="003759CD" w:rsidRDefault="003759CD" w:rsidP="003759CD">
      <w:pPr>
        <w:pStyle w:val="ConsPlusNonformat"/>
        <w:jc w:val="center"/>
      </w:pPr>
    </w:p>
    <w:sectPr w:rsidR="003759CD" w:rsidSect="003E5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BC7ED" w14:textId="77777777" w:rsidR="0068481A" w:rsidRDefault="0068481A" w:rsidP="008B26E3">
      <w:pPr>
        <w:spacing w:after="0" w:line="240" w:lineRule="auto"/>
      </w:pPr>
      <w:r>
        <w:separator/>
      </w:r>
    </w:p>
  </w:endnote>
  <w:endnote w:type="continuationSeparator" w:id="0">
    <w:p w14:paraId="7FF578B0" w14:textId="77777777" w:rsidR="0068481A" w:rsidRDefault="0068481A" w:rsidP="008B26E3">
      <w:pPr>
        <w:spacing w:after="0" w:line="240" w:lineRule="auto"/>
      </w:pPr>
      <w:r>
        <w:continuationSeparator/>
      </w:r>
    </w:p>
  </w:endnote>
  <w:endnote w:id="1">
    <w:p w14:paraId="34978CDB" w14:textId="77777777" w:rsidR="006F138F" w:rsidRDefault="006F138F" w:rsidP="006F138F">
      <w:pPr>
        <w:pStyle w:val="a5"/>
        <w:ind w:firstLine="567"/>
        <w:jc w:val="both"/>
      </w:pPr>
      <w:r>
        <w:rPr>
          <w:rStyle w:val="a7"/>
        </w:rPr>
        <w:t>1</w:t>
      </w:r>
      <w:r>
        <w:t> </w:t>
      </w:r>
      <w:r w:rsidRPr="001338F7">
        <w:t>При восстановлении (переоформлении) документов указанная информация не</w:t>
      </w:r>
      <w:r>
        <w:t xml:space="preserve"> </w:t>
      </w:r>
      <w:r w:rsidRPr="001338F7">
        <w:t>вносится.</w:t>
      </w:r>
    </w:p>
  </w:endnote>
  <w:endnote w:id="2">
    <w:p w14:paraId="350385E6" w14:textId="77777777" w:rsidR="006F138F" w:rsidRDefault="006F138F" w:rsidP="006F138F">
      <w:pPr>
        <w:pStyle w:val="a5"/>
        <w:ind w:firstLine="567"/>
        <w:jc w:val="both"/>
      </w:pPr>
      <w:r>
        <w:rPr>
          <w:rStyle w:val="a7"/>
        </w:rPr>
        <w:t>2</w:t>
      </w:r>
      <w:r>
        <w:t> </w:t>
      </w:r>
      <w:r w:rsidRPr="001338F7">
        <w:t>Заполняется в случае переоформления документов.</w:t>
      </w:r>
    </w:p>
  </w:endnote>
  <w:endnote w:id="3">
    <w:p w14:paraId="6334A850" w14:textId="77777777" w:rsidR="006F138F" w:rsidRDefault="006F138F" w:rsidP="006F138F">
      <w:pPr>
        <w:pStyle w:val="a5"/>
        <w:ind w:firstLine="567"/>
        <w:jc w:val="both"/>
      </w:pPr>
      <w:r>
        <w:rPr>
          <w:rStyle w:val="a7"/>
        </w:rPr>
        <w:t>3</w:t>
      </w:r>
      <w:r>
        <w:t> З</w:t>
      </w:r>
      <w:r w:rsidRPr="001338F7">
        <w:t>аполняется в случае увеличения максимальной мощности ранее присоединенных</w:t>
      </w:r>
      <w:r>
        <w:t xml:space="preserve"> </w:t>
      </w:r>
      <w:r w:rsidRPr="001338F7">
        <w:t>энергопринимающих устройств (энергетических установок).</w:t>
      </w:r>
    </w:p>
  </w:endnote>
  <w:endnote w:id="4">
    <w:p w14:paraId="7629E425" w14:textId="77777777" w:rsidR="006F138F" w:rsidRDefault="006F138F" w:rsidP="006F138F">
      <w:pPr>
        <w:pStyle w:val="a5"/>
        <w:ind w:firstLine="567"/>
        <w:jc w:val="both"/>
      </w:pPr>
      <w:r>
        <w:rPr>
          <w:rStyle w:val="a7"/>
        </w:rPr>
        <w:t>4</w:t>
      </w:r>
      <w:r>
        <w:t> </w:t>
      </w:r>
      <w:r w:rsidRPr="001338F7">
        <w:t>При восстановлении (переоформлении) документов указанная информация не</w:t>
      </w:r>
      <w:r>
        <w:t xml:space="preserve"> </w:t>
      </w:r>
      <w:r w:rsidRPr="001338F7">
        <w:t>вносится.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94219" w14:textId="77777777" w:rsidR="0068481A" w:rsidRDefault="0068481A" w:rsidP="008B26E3">
      <w:pPr>
        <w:spacing w:after="0" w:line="240" w:lineRule="auto"/>
      </w:pPr>
      <w:r>
        <w:separator/>
      </w:r>
    </w:p>
  </w:footnote>
  <w:footnote w:type="continuationSeparator" w:id="0">
    <w:p w14:paraId="4C0D597B" w14:textId="77777777" w:rsidR="0068481A" w:rsidRDefault="0068481A" w:rsidP="008B2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AD"/>
    <w:rsid w:val="00006DFC"/>
    <w:rsid w:val="000C1364"/>
    <w:rsid w:val="001852F2"/>
    <w:rsid w:val="001B35F3"/>
    <w:rsid w:val="001B6014"/>
    <w:rsid w:val="002E76E1"/>
    <w:rsid w:val="003759CD"/>
    <w:rsid w:val="003C7FC4"/>
    <w:rsid w:val="003E5DAD"/>
    <w:rsid w:val="0045019A"/>
    <w:rsid w:val="004757E9"/>
    <w:rsid w:val="004C73A1"/>
    <w:rsid w:val="00512991"/>
    <w:rsid w:val="005D0917"/>
    <w:rsid w:val="00625D9A"/>
    <w:rsid w:val="00635F75"/>
    <w:rsid w:val="00660536"/>
    <w:rsid w:val="0068481A"/>
    <w:rsid w:val="006A71C7"/>
    <w:rsid w:val="006F138F"/>
    <w:rsid w:val="006F4095"/>
    <w:rsid w:val="007245A9"/>
    <w:rsid w:val="007B2D30"/>
    <w:rsid w:val="00820C89"/>
    <w:rsid w:val="00891319"/>
    <w:rsid w:val="008A58DF"/>
    <w:rsid w:val="008B26E3"/>
    <w:rsid w:val="008B40D2"/>
    <w:rsid w:val="009172FE"/>
    <w:rsid w:val="00995D5B"/>
    <w:rsid w:val="00B03B3E"/>
    <w:rsid w:val="00C229AF"/>
    <w:rsid w:val="00C83003"/>
    <w:rsid w:val="00CC198C"/>
    <w:rsid w:val="00CD09BB"/>
    <w:rsid w:val="00CE19B8"/>
    <w:rsid w:val="00D16D36"/>
    <w:rsid w:val="00DB7A32"/>
    <w:rsid w:val="00E60C74"/>
    <w:rsid w:val="00EB6383"/>
    <w:rsid w:val="00EC358D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FC4E"/>
  <w15:docId w15:val="{0A3F0C3C-8E26-479D-809F-EB365D6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A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5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B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rsid w:val="008B26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B26E3"/>
    <w:rPr>
      <w:rFonts w:eastAsia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8B26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Юга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Циома Александр Леонидович</dc:creator>
  <cp:lastModifiedBy>ДСК ООО</cp:lastModifiedBy>
  <cp:revision>2</cp:revision>
  <dcterms:created xsi:type="dcterms:W3CDTF">2020-12-18T13:37:00Z</dcterms:created>
  <dcterms:modified xsi:type="dcterms:W3CDTF">2020-12-18T13:37:00Z</dcterms:modified>
</cp:coreProperties>
</file>