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50C" w:rsidRDefault="00FA050C" w:rsidP="002B16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B1607" w:rsidRDefault="00FA050C" w:rsidP="002B16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ИНИЦИАТОР ЗАКУПКИ</w:t>
      </w:r>
    </w:p>
    <w:p w:rsidR="00FA050C" w:rsidRPr="002B1607" w:rsidRDefault="00FA050C" w:rsidP="002B16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A050C" w:rsidRPr="00FA050C" w:rsidRDefault="00FA050C" w:rsidP="00FA050C">
      <w:pPr>
        <w:pStyle w:val="20"/>
        <w:shd w:val="clear" w:color="auto" w:fill="auto"/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Инициатор закупки при подготовке и проведении закупки, заключении и исполнении договора:</w:t>
      </w:r>
    </w:p>
    <w:p w:rsidR="00FA050C" w:rsidRPr="00FA050C" w:rsidRDefault="00FA050C" w:rsidP="00FA050C">
      <w:pPr>
        <w:pStyle w:val="20"/>
        <w:numPr>
          <w:ilvl w:val="2"/>
          <w:numId w:val="22"/>
        </w:numPr>
        <w:shd w:val="clear" w:color="auto" w:fill="auto"/>
        <w:tabs>
          <w:tab w:val="left" w:pos="1387"/>
        </w:tabs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Исследует конъюнктуру рынка товаров, работ, услуг, планируемых к закупке.</w:t>
      </w:r>
    </w:p>
    <w:p w:rsidR="00FA050C" w:rsidRPr="00FA050C" w:rsidRDefault="00FA050C" w:rsidP="00FA050C">
      <w:pPr>
        <w:pStyle w:val="20"/>
        <w:numPr>
          <w:ilvl w:val="2"/>
          <w:numId w:val="22"/>
        </w:numPr>
        <w:shd w:val="clear" w:color="auto" w:fill="auto"/>
        <w:tabs>
          <w:tab w:val="left" w:pos="1346"/>
        </w:tabs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Осуществляет подготовку и предоставление Орга</w:t>
      </w:r>
      <w:bookmarkStart w:id="0" w:name="_GoBack"/>
      <w:bookmarkEnd w:id="0"/>
      <w:r w:rsidRPr="00FA050C">
        <w:rPr>
          <w:sz w:val="24"/>
          <w:szCs w:val="24"/>
        </w:rPr>
        <w:t>низатору следующих сведений и документов для проведения закупки:</w:t>
      </w:r>
    </w:p>
    <w:p w:rsidR="005D5F6A" w:rsidRDefault="00FA050C" w:rsidP="005D5F6A">
      <w:pPr>
        <w:pStyle w:val="20"/>
        <w:numPr>
          <w:ilvl w:val="0"/>
          <w:numId w:val="23"/>
        </w:numPr>
        <w:shd w:val="clear" w:color="auto" w:fill="auto"/>
        <w:spacing w:before="0"/>
        <w:rPr>
          <w:sz w:val="24"/>
          <w:szCs w:val="24"/>
        </w:rPr>
      </w:pPr>
      <w:r w:rsidRPr="00FA050C">
        <w:rPr>
          <w:sz w:val="24"/>
          <w:szCs w:val="24"/>
        </w:rPr>
        <w:t>технических требований и условий поставок товаров, выполнения работ, оказания услуг;</w:t>
      </w:r>
    </w:p>
    <w:p w:rsidR="005D5F6A" w:rsidRDefault="00FA050C" w:rsidP="005D5F6A">
      <w:pPr>
        <w:pStyle w:val="20"/>
        <w:numPr>
          <w:ilvl w:val="0"/>
          <w:numId w:val="23"/>
        </w:numPr>
        <w:shd w:val="clear" w:color="auto" w:fill="auto"/>
        <w:spacing w:before="0"/>
        <w:rPr>
          <w:sz w:val="24"/>
          <w:szCs w:val="24"/>
        </w:rPr>
      </w:pPr>
      <w:r w:rsidRPr="005D5F6A">
        <w:rPr>
          <w:sz w:val="24"/>
          <w:szCs w:val="24"/>
        </w:rPr>
        <w:t>проектов договоров, предполагаемых к заключению по результатам закупки, согласованных в установленном в Обществе порядке;</w:t>
      </w:r>
    </w:p>
    <w:p w:rsidR="005D5F6A" w:rsidRDefault="00FA050C" w:rsidP="005D5F6A">
      <w:pPr>
        <w:pStyle w:val="20"/>
        <w:numPr>
          <w:ilvl w:val="0"/>
          <w:numId w:val="23"/>
        </w:numPr>
        <w:shd w:val="clear" w:color="auto" w:fill="auto"/>
        <w:spacing w:before="0"/>
        <w:rPr>
          <w:sz w:val="24"/>
          <w:szCs w:val="24"/>
        </w:rPr>
      </w:pPr>
      <w:r w:rsidRPr="005D5F6A">
        <w:rPr>
          <w:sz w:val="24"/>
          <w:szCs w:val="24"/>
        </w:rPr>
        <w:t>квалификационных требований к участникам закупки;</w:t>
      </w:r>
    </w:p>
    <w:p w:rsidR="005D5F6A" w:rsidRDefault="00FA050C" w:rsidP="005D5F6A">
      <w:pPr>
        <w:pStyle w:val="20"/>
        <w:numPr>
          <w:ilvl w:val="0"/>
          <w:numId w:val="23"/>
        </w:numPr>
        <w:shd w:val="clear" w:color="auto" w:fill="auto"/>
        <w:spacing w:before="0"/>
        <w:rPr>
          <w:sz w:val="24"/>
          <w:szCs w:val="24"/>
        </w:rPr>
      </w:pPr>
      <w:r w:rsidRPr="005D5F6A">
        <w:rPr>
          <w:sz w:val="24"/>
          <w:szCs w:val="24"/>
        </w:rPr>
        <w:t>сведений о начальной (максимальной) цене предмета закупки (договора)</w:t>
      </w:r>
      <w:r w:rsidR="00E06330">
        <w:rPr>
          <w:sz w:val="24"/>
          <w:szCs w:val="24"/>
        </w:rPr>
        <w:t xml:space="preserve"> (в том числе обоснование Нача</w:t>
      </w:r>
      <w:r w:rsidR="00ED60C6">
        <w:rPr>
          <w:sz w:val="24"/>
          <w:szCs w:val="24"/>
        </w:rPr>
        <w:t>льной максимальной цены договора)</w:t>
      </w:r>
      <w:r w:rsidRPr="005D5F6A">
        <w:rPr>
          <w:sz w:val="24"/>
          <w:szCs w:val="24"/>
        </w:rPr>
        <w:t>;</w:t>
      </w:r>
    </w:p>
    <w:p w:rsidR="00FA050C" w:rsidRPr="005D5F6A" w:rsidRDefault="00FA050C" w:rsidP="005D5F6A">
      <w:pPr>
        <w:pStyle w:val="20"/>
        <w:numPr>
          <w:ilvl w:val="0"/>
          <w:numId w:val="23"/>
        </w:numPr>
        <w:shd w:val="clear" w:color="auto" w:fill="auto"/>
        <w:spacing w:before="0"/>
        <w:rPr>
          <w:sz w:val="24"/>
          <w:szCs w:val="24"/>
        </w:rPr>
      </w:pPr>
      <w:r w:rsidRPr="005D5F6A">
        <w:rPr>
          <w:sz w:val="24"/>
          <w:szCs w:val="24"/>
        </w:rPr>
        <w:t>другой информации, необходимой для подготовки и проведения закупки.</w:t>
      </w:r>
    </w:p>
    <w:p w:rsidR="00FA050C" w:rsidRPr="00FA050C" w:rsidRDefault="00FA050C" w:rsidP="00FA050C">
      <w:pPr>
        <w:pStyle w:val="20"/>
        <w:numPr>
          <w:ilvl w:val="2"/>
          <w:numId w:val="22"/>
        </w:numPr>
        <w:shd w:val="clear" w:color="auto" w:fill="auto"/>
        <w:tabs>
          <w:tab w:val="left" w:pos="1342"/>
        </w:tabs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В случае организации и проведения закупки структурным подразделением Общества - согласовывает извещение о закупке и документацию о закупке, участвует в процедурах закупки в соответствии с распорядительным документом о ее проведении.</w:t>
      </w:r>
    </w:p>
    <w:p w:rsidR="00FA050C" w:rsidRPr="00FA050C" w:rsidRDefault="00FA050C" w:rsidP="00FA050C">
      <w:pPr>
        <w:pStyle w:val="20"/>
        <w:numPr>
          <w:ilvl w:val="2"/>
          <w:numId w:val="22"/>
        </w:numPr>
        <w:shd w:val="clear" w:color="auto" w:fill="auto"/>
        <w:tabs>
          <w:tab w:val="left" w:pos="1342"/>
        </w:tabs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Обеспечивает заключение договора по итогам закупки на условиях документации о закупке, заявки на участие в конкурсе</w:t>
      </w:r>
      <w:r w:rsidR="00E24725">
        <w:rPr>
          <w:sz w:val="24"/>
          <w:szCs w:val="24"/>
        </w:rPr>
        <w:t xml:space="preserve">, </w:t>
      </w:r>
      <w:r w:rsidRPr="00FA050C">
        <w:rPr>
          <w:sz w:val="24"/>
          <w:szCs w:val="24"/>
        </w:rPr>
        <w:t>аукционе</w:t>
      </w:r>
      <w:r w:rsidR="005D5F6A">
        <w:rPr>
          <w:sz w:val="24"/>
          <w:szCs w:val="24"/>
        </w:rPr>
        <w:t>, запросе котировок, запросе предложений</w:t>
      </w:r>
      <w:r w:rsidRPr="00FA050C">
        <w:rPr>
          <w:sz w:val="24"/>
          <w:szCs w:val="24"/>
        </w:rPr>
        <w:t>, признанной наилучшей.</w:t>
      </w:r>
    </w:p>
    <w:p w:rsidR="00FA050C" w:rsidRPr="00FA050C" w:rsidRDefault="00FA050C" w:rsidP="00FA050C">
      <w:pPr>
        <w:pStyle w:val="20"/>
        <w:numPr>
          <w:ilvl w:val="2"/>
          <w:numId w:val="22"/>
        </w:numPr>
        <w:shd w:val="clear" w:color="auto" w:fill="auto"/>
        <w:tabs>
          <w:tab w:val="left" w:pos="1346"/>
        </w:tabs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Осуществляет контроль за соблюдением сторонами условий договора, заключенного по результатам закупки, в том числе исполнение обязательств поставщиком (исполнителем, подрядчиком) на условиях документации о закупке и выигравшей заявки на участие в закупке.</w:t>
      </w:r>
    </w:p>
    <w:p w:rsidR="00FA050C" w:rsidRPr="00FA050C" w:rsidRDefault="00FA050C" w:rsidP="00FA050C">
      <w:pPr>
        <w:pStyle w:val="20"/>
        <w:numPr>
          <w:ilvl w:val="2"/>
          <w:numId w:val="22"/>
        </w:numPr>
        <w:shd w:val="clear" w:color="auto" w:fill="auto"/>
        <w:tabs>
          <w:tab w:val="left" w:pos="1387"/>
        </w:tabs>
        <w:spacing w:before="0"/>
        <w:ind w:firstLine="780"/>
        <w:rPr>
          <w:sz w:val="24"/>
          <w:szCs w:val="24"/>
        </w:rPr>
      </w:pPr>
      <w:r w:rsidRPr="00FA050C">
        <w:rPr>
          <w:sz w:val="24"/>
          <w:szCs w:val="24"/>
        </w:rPr>
        <w:t>При подготовке и проведении закупок Инициатор закупки несет ответственность за:</w:t>
      </w:r>
    </w:p>
    <w:p w:rsidR="00FA050C" w:rsidRPr="00FA050C" w:rsidRDefault="00FA050C" w:rsidP="00BE00DE">
      <w:pPr>
        <w:pStyle w:val="20"/>
        <w:numPr>
          <w:ilvl w:val="3"/>
          <w:numId w:val="22"/>
        </w:numPr>
        <w:shd w:val="clear" w:color="auto" w:fill="auto"/>
        <w:tabs>
          <w:tab w:val="left" w:pos="1535"/>
        </w:tabs>
        <w:spacing w:before="0"/>
        <w:ind w:firstLine="1276"/>
        <w:rPr>
          <w:sz w:val="24"/>
          <w:szCs w:val="24"/>
        </w:rPr>
      </w:pPr>
      <w:r w:rsidRPr="00FA050C">
        <w:rPr>
          <w:sz w:val="24"/>
          <w:szCs w:val="24"/>
        </w:rPr>
        <w:t>Своевременный и полный учет потребностей при формировании годового плана закупок и недопущение возникновения срочных потребностей в закупках, которые Инициатор закупки мог и должен был предвидеть.</w:t>
      </w:r>
    </w:p>
    <w:p w:rsidR="00FA050C" w:rsidRPr="00FA050C" w:rsidRDefault="00FA050C" w:rsidP="00BE00DE">
      <w:pPr>
        <w:pStyle w:val="20"/>
        <w:numPr>
          <w:ilvl w:val="3"/>
          <w:numId w:val="22"/>
        </w:numPr>
        <w:shd w:val="clear" w:color="auto" w:fill="auto"/>
        <w:tabs>
          <w:tab w:val="left" w:pos="1535"/>
        </w:tabs>
        <w:spacing w:before="0"/>
        <w:ind w:firstLine="1276"/>
        <w:rPr>
          <w:sz w:val="24"/>
          <w:szCs w:val="24"/>
        </w:rPr>
      </w:pPr>
      <w:r w:rsidRPr="00FA050C">
        <w:rPr>
          <w:sz w:val="24"/>
          <w:szCs w:val="24"/>
        </w:rPr>
        <w:t>Контроль исполнения обязательств поставщиком (исполнителем, подрядчиком) в соответствии с договором, заключенным по результатам закупки.</w:t>
      </w:r>
    </w:p>
    <w:p w:rsidR="00860E17" w:rsidRDefault="00FA050C" w:rsidP="00BE00DE">
      <w:pPr>
        <w:pStyle w:val="20"/>
        <w:numPr>
          <w:ilvl w:val="3"/>
          <w:numId w:val="22"/>
        </w:numPr>
        <w:shd w:val="clear" w:color="auto" w:fill="auto"/>
        <w:tabs>
          <w:tab w:val="left" w:pos="1550"/>
        </w:tabs>
        <w:spacing w:before="0"/>
        <w:ind w:firstLine="1276"/>
        <w:rPr>
          <w:sz w:val="24"/>
          <w:szCs w:val="24"/>
        </w:rPr>
      </w:pPr>
      <w:r w:rsidRPr="00FA050C">
        <w:rPr>
          <w:sz w:val="24"/>
          <w:szCs w:val="24"/>
        </w:rPr>
        <w:t>Выполнение утвержденного плана проведения закупок.</w:t>
      </w:r>
    </w:p>
    <w:p w:rsidR="0013320E" w:rsidRPr="00BE00DE" w:rsidRDefault="00FA050C" w:rsidP="00BE00DE">
      <w:pPr>
        <w:pStyle w:val="20"/>
        <w:numPr>
          <w:ilvl w:val="3"/>
          <w:numId w:val="22"/>
        </w:numPr>
        <w:shd w:val="clear" w:color="auto" w:fill="auto"/>
        <w:tabs>
          <w:tab w:val="left" w:pos="1550"/>
        </w:tabs>
        <w:spacing w:before="0"/>
        <w:ind w:firstLine="1276"/>
        <w:rPr>
          <w:sz w:val="24"/>
          <w:szCs w:val="24"/>
        </w:rPr>
      </w:pPr>
      <w:r w:rsidRPr="00860E17">
        <w:rPr>
          <w:sz w:val="24"/>
          <w:szCs w:val="24"/>
        </w:rPr>
        <w:t>Качество, полноту и своевременность представления Организатору документов, необходимых для проведения закупки</w:t>
      </w:r>
      <w:r w:rsidR="00860E17" w:rsidRPr="00860E17">
        <w:rPr>
          <w:sz w:val="24"/>
          <w:szCs w:val="24"/>
        </w:rPr>
        <w:t>.</w:t>
      </w:r>
    </w:p>
    <w:p w:rsidR="00ED60C6" w:rsidRDefault="00ED60C6" w:rsidP="0013320E">
      <w:pPr>
        <w:pStyle w:val="20"/>
        <w:numPr>
          <w:ilvl w:val="2"/>
          <w:numId w:val="22"/>
        </w:numPr>
        <w:shd w:val="clear" w:color="auto" w:fill="auto"/>
        <w:tabs>
          <w:tab w:val="left" w:pos="1550"/>
        </w:tabs>
        <w:spacing w:before="0"/>
        <w:ind w:firstLine="780"/>
        <w:rPr>
          <w:sz w:val="24"/>
          <w:szCs w:val="24"/>
        </w:rPr>
      </w:pPr>
      <w:r>
        <w:rPr>
          <w:sz w:val="24"/>
          <w:szCs w:val="24"/>
        </w:rPr>
        <w:t xml:space="preserve">Инициатору закупки </w:t>
      </w:r>
      <w:r w:rsidRPr="0013320E">
        <w:rPr>
          <w:b/>
          <w:sz w:val="24"/>
          <w:szCs w:val="24"/>
        </w:rPr>
        <w:t>запрещается</w:t>
      </w:r>
      <w:r>
        <w:rPr>
          <w:sz w:val="24"/>
          <w:szCs w:val="24"/>
        </w:rPr>
        <w:t>:</w:t>
      </w:r>
    </w:p>
    <w:p w:rsidR="00ED60C6" w:rsidRDefault="008E0413" w:rsidP="00ED60C6">
      <w:pPr>
        <w:pStyle w:val="20"/>
        <w:numPr>
          <w:ilvl w:val="0"/>
          <w:numId w:val="24"/>
        </w:numPr>
        <w:shd w:val="clear" w:color="auto" w:fill="auto"/>
        <w:tabs>
          <w:tab w:val="left" w:pos="155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Координировать деятельность Участников закупки иначе, чем это разрешено, либо предусмотрено действующим </w:t>
      </w:r>
      <w:r w:rsidR="00A5170C">
        <w:rPr>
          <w:sz w:val="24"/>
          <w:szCs w:val="24"/>
        </w:rPr>
        <w:t>законодательством Российской Федерации, локальными нормативными актами Заказчика по закупочной деятельности, закупочной документацией;</w:t>
      </w:r>
    </w:p>
    <w:p w:rsidR="00A5170C" w:rsidRDefault="00A5170C" w:rsidP="00ED60C6">
      <w:pPr>
        <w:pStyle w:val="20"/>
        <w:numPr>
          <w:ilvl w:val="0"/>
          <w:numId w:val="24"/>
        </w:numPr>
        <w:shd w:val="clear" w:color="auto" w:fill="auto"/>
        <w:tabs>
          <w:tab w:val="left" w:pos="155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Получать какие-либо выгоды </w:t>
      </w:r>
      <w:r w:rsidR="009D40FF">
        <w:rPr>
          <w:sz w:val="24"/>
          <w:szCs w:val="24"/>
        </w:rPr>
        <w:t>от проведения закупки;</w:t>
      </w:r>
    </w:p>
    <w:p w:rsidR="009D40FF" w:rsidRDefault="009D40FF" w:rsidP="00ED60C6">
      <w:pPr>
        <w:pStyle w:val="20"/>
        <w:numPr>
          <w:ilvl w:val="0"/>
          <w:numId w:val="24"/>
        </w:numPr>
        <w:shd w:val="clear" w:color="auto" w:fill="auto"/>
        <w:tabs>
          <w:tab w:val="left" w:pos="155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Предоставлять кому бы то ни было любые сведения о ходе закупок и принимаемых решениях (проектах решений), кроме случаев, прямо предусмотренных</w:t>
      </w:r>
      <w:r w:rsidR="00E919C6">
        <w:rPr>
          <w:sz w:val="24"/>
          <w:szCs w:val="24"/>
        </w:rPr>
        <w:t xml:space="preserve"> действующим законодательством Российской Федерации, локальными нормативными актами Заказчика по закупочной деятельности, закупочной </w:t>
      </w:r>
      <w:r w:rsidR="00223098">
        <w:rPr>
          <w:sz w:val="24"/>
          <w:szCs w:val="24"/>
        </w:rPr>
        <w:t>документацией;</w:t>
      </w:r>
    </w:p>
    <w:p w:rsidR="00DE68DE" w:rsidRDefault="00223098" w:rsidP="00ED60C6">
      <w:pPr>
        <w:pStyle w:val="20"/>
        <w:numPr>
          <w:ilvl w:val="0"/>
          <w:numId w:val="24"/>
        </w:numPr>
        <w:shd w:val="clear" w:color="auto" w:fill="auto"/>
        <w:tabs>
          <w:tab w:val="left" w:pos="155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Вступать и (или) иметь с Участником процедур закупок отношения, о которых неизвестно руководству Заказчика и которые не позволяют данному лицу </w:t>
      </w:r>
      <w:r w:rsidR="00DE68DE">
        <w:rPr>
          <w:sz w:val="24"/>
          <w:szCs w:val="24"/>
        </w:rPr>
        <w:t>беспристрастно, добросовестно, качественно или своевременно выполнять свои функции;</w:t>
      </w:r>
    </w:p>
    <w:p w:rsidR="00223098" w:rsidRPr="00860E17" w:rsidRDefault="00E0111D" w:rsidP="00ED60C6">
      <w:pPr>
        <w:pStyle w:val="20"/>
        <w:numPr>
          <w:ilvl w:val="0"/>
          <w:numId w:val="24"/>
        </w:numPr>
        <w:shd w:val="clear" w:color="auto" w:fill="auto"/>
        <w:tabs>
          <w:tab w:val="left" w:pos="155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Проводить не предусмотренные действующим законодательством РФ, локальными нормативными актами Заказчика по закупочной деятельности, закупочной документацией </w:t>
      </w:r>
      <w:r w:rsidR="0013320E">
        <w:rPr>
          <w:sz w:val="24"/>
          <w:szCs w:val="24"/>
        </w:rPr>
        <w:t>переговоры с Участниками процедур Закупок.</w:t>
      </w:r>
      <w:r w:rsidR="00DE68DE">
        <w:rPr>
          <w:sz w:val="24"/>
          <w:szCs w:val="24"/>
        </w:rPr>
        <w:t xml:space="preserve"> </w:t>
      </w:r>
    </w:p>
    <w:sectPr w:rsidR="00223098" w:rsidRPr="00860E17" w:rsidSect="00DF36E1">
      <w:headerReference w:type="default" r:id="rId8"/>
      <w:headerReference w:type="first" r:id="rId9"/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07" w:rsidRDefault="002B1607" w:rsidP="002B1607">
      <w:r>
        <w:separator/>
      </w:r>
    </w:p>
  </w:endnote>
  <w:endnote w:type="continuationSeparator" w:id="0">
    <w:p w:rsidR="002B1607" w:rsidRDefault="002B1607" w:rsidP="002B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07" w:rsidRDefault="002B1607" w:rsidP="002B1607">
      <w:r>
        <w:separator/>
      </w:r>
    </w:p>
  </w:footnote>
  <w:footnote w:type="continuationSeparator" w:id="0">
    <w:p w:rsidR="002B1607" w:rsidRDefault="002B1607" w:rsidP="002B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07" w:rsidRPr="002B1607" w:rsidRDefault="002B1607" w:rsidP="002B1607">
    <w:pPr>
      <w:pStyle w:val="a4"/>
      <w:jc w:val="right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A39" w:rsidRDefault="00C90A39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Приложение № </w:t>
    </w:r>
    <w:r w:rsidR="00FA050C">
      <w:rPr>
        <w:rFonts w:ascii="Times New Roman" w:hAnsi="Times New Roman" w:cs="Times New Roman"/>
        <w:sz w:val="22"/>
        <w:szCs w:val="22"/>
      </w:rPr>
      <w:t>3</w:t>
    </w:r>
  </w:p>
  <w:p w:rsidR="00C90A39" w:rsidRDefault="00C90A39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к Положению о закуп</w:t>
    </w:r>
    <w:r w:rsidR="00DF36E1">
      <w:rPr>
        <w:rFonts w:ascii="Times New Roman" w:hAnsi="Times New Roman" w:cs="Times New Roman"/>
        <w:sz w:val="22"/>
        <w:szCs w:val="22"/>
      </w:rPr>
      <w:t>ке</w:t>
    </w:r>
  </w:p>
  <w:p w:rsidR="00C90A39" w:rsidRDefault="00C90A39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товаров, работ и услуг для нужд ООО «</w:t>
    </w:r>
    <w:r w:rsidR="00DB1BE8" w:rsidRPr="00DB1BE8">
      <w:rPr>
        <w:rFonts w:ascii="Times New Roman" w:hAnsi="Times New Roman" w:cs="Times New Roman"/>
        <w:sz w:val="22"/>
        <w:szCs w:val="22"/>
      </w:rPr>
      <w:t>Донская сетевая компания</w:t>
    </w:r>
    <w:r>
      <w:rPr>
        <w:rFonts w:ascii="Times New Roman" w:hAnsi="Times New Roman" w:cs="Times New Roman"/>
        <w:sz w:val="22"/>
        <w:szCs w:val="22"/>
      </w:rPr>
      <w:t>»</w:t>
    </w:r>
  </w:p>
  <w:p w:rsidR="00C90A39" w:rsidRDefault="00C90A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F0D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70E75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8F2DC5"/>
    <w:multiLevelType w:val="hybridMultilevel"/>
    <w:tmpl w:val="3CFE49B0"/>
    <w:lvl w:ilvl="0" w:tplc="8774035C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8C3E66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2C2290"/>
    <w:multiLevelType w:val="hybridMultilevel"/>
    <w:tmpl w:val="64BE4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45F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43FE3"/>
    <w:multiLevelType w:val="hybridMultilevel"/>
    <w:tmpl w:val="43A4600E"/>
    <w:lvl w:ilvl="0" w:tplc="8774035C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B6599C"/>
    <w:multiLevelType w:val="hybridMultilevel"/>
    <w:tmpl w:val="DD84B740"/>
    <w:lvl w:ilvl="0" w:tplc="31DC27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60F58B4"/>
    <w:multiLevelType w:val="multilevel"/>
    <w:tmpl w:val="92786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B73F8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D87D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FF78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220CE3"/>
    <w:multiLevelType w:val="multilevel"/>
    <w:tmpl w:val="165E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F3CDF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39201B"/>
    <w:multiLevelType w:val="multilevel"/>
    <w:tmpl w:val="DD8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80D11"/>
    <w:multiLevelType w:val="multilevel"/>
    <w:tmpl w:val="D0E46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F52F47"/>
    <w:multiLevelType w:val="hybridMultilevel"/>
    <w:tmpl w:val="E88E2A08"/>
    <w:lvl w:ilvl="0" w:tplc="31DC27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CB01665"/>
    <w:multiLevelType w:val="multilevel"/>
    <w:tmpl w:val="B740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C5A06"/>
    <w:multiLevelType w:val="hybridMultilevel"/>
    <w:tmpl w:val="BD480468"/>
    <w:lvl w:ilvl="0" w:tplc="8774035C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4C90EEF"/>
    <w:multiLevelType w:val="hybridMultilevel"/>
    <w:tmpl w:val="17F4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283"/>
    <w:multiLevelType w:val="hybridMultilevel"/>
    <w:tmpl w:val="BA7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7638F"/>
    <w:multiLevelType w:val="hybridMultilevel"/>
    <w:tmpl w:val="45EE2AD8"/>
    <w:lvl w:ilvl="0" w:tplc="8774035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B070C"/>
    <w:multiLevelType w:val="multilevel"/>
    <w:tmpl w:val="F7181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B21291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20"/>
  </w:num>
  <w:num w:numId="5">
    <w:abstractNumId w:val="23"/>
  </w:num>
  <w:num w:numId="6">
    <w:abstractNumId w:val="5"/>
  </w:num>
  <w:num w:numId="7">
    <w:abstractNumId w:val="18"/>
  </w:num>
  <w:num w:numId="8">
    <w:abstractNumId w:val="3"/>
  </w:num>
  <w:num w:numId="9">
    <w:abstractNumId w:val="11"/>
  </w:num>
  <w:num w:numId="10">
    <w:abstractNumId w:val="2"/>
  </w:num>
  <w:num w:numId="11">
    <w:abstractNumId w:val="1"/>
  </w:num>
  <w:num w:numId="12">
    <w:abstractNumId w:val="9"/>
  </w:num>
  <w:num w:numId="13">
    <w:abstractNumId w:val="6"/>
  </w:num>
  <w:num w:numId="14">
    <w:abstractNumId w:val="0"/>
  </w:num>
  <w:num w:numId="15">
    <w:abstractNumId w:val="10"/>
  </w:num>
  <w:num w:numId="16">
    <w:abstractNumId w:val="12"/>
  </w:num>
  <w:num w:numId="17">
    <w:abstractNumId w:val="22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15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3C"/>
    <w:rsid w:val="00001F29"/>
    <w:rsid w:val="00004885"/>
    <w:rsid w:val="00006C24"/>
    <w:rsid w:val="00050CD9"/>
    <w:rsid w:val="00073D00"/>
    <w:rsid w:val="000C6E17"/>
    <w:rsid w:val="000E2C33"/>
    <w:rsid w:val="000F7EC8"/>
    <w:rsid w:val="00107C9E"/>
    <w:rsid w:val="0013320E"/>
    <w:rsid w:val="0015201A"/>
    <w:rsid w:val="00156873"/>
    <w:rsid w:val="00175C71"/>
    <w:rsid w:val="001A5FAC"/>
    <w:rsid w:val="001B4632"/>
    <w:rsid w:val="001D0BDE"/>
    <w:rsid w:val="00220804"/>
    <w:rsid w:val="00223098"/>
    <w:rsid w:val="00233BC9"/>
    <w:rsid w:val="002A3DA4"/>
    <w:rsid w:val="002B1607"/>
    <w:rsid w:val="002E18AF"/>
    <w:rsid w:val="00327A69"/>
    <w:rsid w:val="00345739"/>
    <w:rsid w:val="003D6D76"/>
    <w:rsid w:val="004225CF"/>
    <w:rsid w:val="00442FEE"/>
    <w:rsid w:val="00521074"/>
    <w:rsid w:val="0052342C"/>
    <w:rsid w:val="005273B4"/>
    <w:rsid w:val="00571E82"/>
    <w:rsid w:val="005D5F6A"/>
    <w:rsid w:val="005F7A5C"/>
    <w:rsid w:val="00601747"/>
    <w:rsid w:val="00601B49"/>
    <w:rsid w:val="006141E2"/>
    <w:rsid w:val="00693178"/>
    <w:rsid w:val="006978EB"/>
    <w:rsid w:val="00724D35"/>
    <w:rsid w:val="00731D70"/>
    <w:rsid w:val="00744353"/>
    <w:rsid w:val="007445E2"/>
    <w:rsid w:val="0079379B"/>
    <w:rsid w:val="007A5D62"/>
    <w:rsid w:val="00821B04"/>
    <w:rsid w:val="00853CC9"/>
    <w:rsid w:val="00860E17"/>
    <w:rsid w:val="008E0413"/>
    <w:rsid w:val="00953139"/>
    <w:rsid w:val="009A6351"/>
    <w:rsid w:val="009C317D"/>
    <w:rsid w:val="009D1E3C"/>
    <w:rsid w:val="009D40FF"/>
    <w:rsid w:val="009F3EB5"/>
    <w:rsid w:val="00A5170C"/>
    <w:rsid w:val="00AD7637"/>
    <w:rsid w:val="00B74FC0"/>
    <w:rsid w:val="00BE00DE"/>
    <w:rsid w:val="00C2029D"/>
    <w:rsid w:val="00C70248"/>
    <w:rsid w:val="00C90A39"/>
    <w:rsid w:val="00D01418"/>
    <w:rsid w:val="00D52C6F"/>
    <w:rsid w:val="00D757F0"/>
    <w:rsid w:val="00D90279"/>
    <w:rsid w:val="00DB1BE8"/>
    <w:rsid w:val="00DB557C"/>
    <w:rsid w:val="00DC7D2B"/>
    <w:rsid w:val="00DE68DE"/>
    <w:rsid w:val="00DF36E1"/>
    <w:rsid w:val="00E0111D"/>
    <w:rsid w:val="00E06330"/>
    <w:rsid w:val="00E24725"/>
    <w:rsid w:val="00E25AC2"/>
    <w:rsid w:val="00E43421"/>
    <w:rsid w:val="00E61274"/>
    <w:rsid w:val="00E73F90"/>
    <w:rsid w:val="00E87E2A"/>
    <w:rsid w:val="00E919C6"/>
    <w:rsid w:val="00EB3B31"/>
    <w:rsid w:val="00ED60C6"/>
    <w:rsid w:val="00F75FD0"/>
    <w:rsid w:val="00FA050C"/>
    <w:rsid w:val="00FB4238"/>
    <w:rsid w:val="00FE1DA0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465ED5F-9FD8-4EDE-8FBC-67809E0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1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607"/>
  </w:style>
  <w:style w:type="paragraph" w:styleId="a6">
    <w:name w:val="footer"/>
    <w:basedOn w:val="a"/>
    <w:link w:val="a7"/>
    <w:uiPriority w:val="99"/>
    <w:unhideWhenUsed/>
    <w:rsid w:val="002B16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607"/>
  </w:style>
  <w:style w:type="paragraph" w:styleId="a8">
    <w:name w:val="Normal (Web)"/>
    <w:basedOn w:val="a"/>
    <w:uiPriority w:val="99"/>
    <w:semiHidden/>
    <w:unhideWhenUsed/>
    <w:rsid w:val="00C702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A050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050C"/>
    <w:pPr>
      <w:widowControl w:val="0"/>
      <w:shd w:val="clear" w:color="auto" w:fill="FFFFFF"/>
      <w:spacing w:before="10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AD99-EADC-4E28-B611-E0797920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Анастасия Оспищева</cp:lastModifiedBy>
  <cp:revision>5</cp:revision>
  <cp:lastPrinted>2016-09-02T11:13:00Z</cp:lastPrinted>
  <dcterms:created xsi:type="dcterms:W3CDTF">2018-06-14T07:59:00Z</dcterms:created>
  <dcterms:modified xsi:type="dcterms:W3CDTF">2018-12-17T08:24:00Z</dcterms:modified>
</cp:coreProperties>
</file>